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5B" w:rsidRPr="0091095B" w:rsidRDefault="0091095B" w:rsidP="0091095B">
      <w:pPr>
        <w:jc w:val="center"/>
        <w:rPr>
          <w:rFonts w:ascii="Book Antiqua" w:hAnsi="Book Antiqua"/>
          <w:b/>
          <w:i/>
          <w:sz w:val="32"/>
          <w:szCs w:val="32"/>
        </w:rPr>
      </w:pPr>
      <w:r w:rsidRPr="001E5C09">
        <w:rPr>
          <w:rFonts w:ascii="Book Antiqua" w:hAnsi="Book Antiqua"/>
          <w:b/>
          <w:i/>
          <w:sz w:val="32"/>
          <w:szCs w:val="32"/>
        </w:rPr>
        <w:t>Cakes by Abby</w:t>
      </w:r>
    </w:p>
    <w:p w:rsidR="00381047" w:rsidRPr="0091095B" w:rsidRDefault="0091095B" w:rsidP="00E33468">
      <w:pPr>
        <w:jc w:val="center"/>
        <w:rPr>
          <w:rFonts w:ascii="Book Antiqua" w:hAnsi="Book Antiqua"/>
          <w:sz w:val="40"/>
          <w:szCs w:val="44"/>
          <w:u w:val="single"/>
        </w:rPr>
      </w:pPr>
      <w:r w:rsidRPr="0091095B">
        <w:rPr>
          <w:rFonts w:ascii="Book Antiqua" w:hAnsi="Book Antiqua"/>
          <w:sz w:val="40"/>
          <w:szCs w:val="44"/>
          <w:u w:val="single"/>
        </w:rPr>
        <w:t>Multi-Tier Cake Options and Pricing</w:t>
      </w:r>
    </w:p>
    <w:p w:rsidR="00E33468" w:rsidRPr="00E33468" w:rsidRDefault="00E33468" w:rsidP="00E33468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E33468">
        <w:rPr>
          <w:rFonts w:ascii="Book Antiqua" w:hAnsi="Book Antiqua"/>
          <w:b/>
          <w:sz w:val="24"/>
          <w:szCs w:val="24"/>
          <w:u w:val="single"/>
        </w:rPr>
        <w:t>Menu</w:t>
      </w:r>
    </w:p>
    <w:p w:rsidR="00E33468" w:rsidRDefault="00E33468" w:rsidP="00E33468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Please see Single-Tier Cake menu for cake flavors, fillings, and </w:t>
      </w:r>
      <w:proofErr w:type="spellStart"/>
      <w:r>
        <w:rPr>
          <w:rFonts w:ascii="Book Antiqua" w:hAnsi="Book Antiqua"/>
          <w:sz w:val="24"/>
          <w:szCs w:val="24"/>
        </w:rPr>
        <w:t>buttercream</w:t>
      </w:r>
      <w:proofErr w:type="spellEnd"/>
      <w:r>
        <w:rPr>
          <w:rFonts w:ascii="Book Antiqua" w:hAnsi="Book Antiqua"/>
          <w:sz w:val="24"/>
          <w:szCs w:val="24"/>
        </w:rPr>
        <w:t xml:space="preserve"> options.</w:t>
      </w:r>
      <w:r w:rsidR="00971B9F">
        <w:rPr>
          <w:rFonts w:ascii="Book Antiqua" w:hAnsi="Book Antiqua"/>
          <w:sz w:val="24"/>
          <w:szCs w:val="24"/>
        </w:rPr>
        <w:t xml:space="preserve"> </w:t>
      </w:r>
    </w:p>
    <w:p w:rsidR="00E33468" w:rsidRDefault="00E33468" w:rsidP="00E33468">
      <w:pPr>
        <w:jc w:val="both"/>
        <w:rPr>
          <w:rFonts w:ascii="Book Antiqua" w:hAnsi="Book Antiqua"/>
          <w:sz w:val="24"/>
          <w:szCs w:val="24"/>
        </w:rPr>
      </w:pPr>
    </w:p>
    <w:p w:rsidR="00E33468" w:rsidRDefault="00E33468" w:rsidP="00E33468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Sizes</w:t>
      </w:r>
    </w:p>
    <w:p w:rsidR="00E33468" w:rsidRDefault="00E33468" w:rsidP="00E33468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Size combo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Servings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Starting Price</w:t>
      </w:r>
    </w:p>
    <w:p w:rsidR="00E33468" w:rsidRDefault="00E33468" w:rsidP="00E33468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4”</w:t>
      </w:r>
      <w:r w:rsidR="00BC3828">
        <w:rPr>
          <w:rFonts w:ascii="Book Antiqua" w:hAnsi="Book Antiqua"/>
          <w:sz w:val="24"/>
          <w:szCs w:val="24"/>
        </w:rPr>
        <w:t xml:space="preserve"> and 6” (3-layer)</w:t>
      </w:r>
      <w:r w:rsidR="00BC3828">
        <w:rPr>
          <w:rFonts w:ascii="Book Antiqua" w:hAnsi="Book Antiqua"/>
          <w:sz w:val="24"/>
          <w:szCs w:val="24"/>
        </w:rPr>
        <w:tab/>
      </w:r>
      <w:r w:rsidR="00BC3828">
        <w:rPr>
          <w:rFonts w:ascii="Book Antiqua" w:hAnsi="Book Antiqua"/>
          <w:sz w:val="24"/>
          <w:szCs w:val="24"/>
        </w:rPr>
        <w:tab/>
        <w:t>22-25</w:t>
      </w:r>
      <w:r w:rsidR="00BC3828">
        <w:rPr>
          <w:rFonts w:ascii="Book Antiqua" w:hAnsi="Book Antiqua"/>
          <w:sz w:val="24"/>
          <w:szCs w:val="24"/>
        </w:rPr>
        <w:tab/>
      </w:r>
      <w:r w:rsidR="00BC3828">
        <w:rPr>
          <w:rFonts w:ascii="Book Antiqua" w:hAnsi="Book Antiqua"/>
          <w:sz w:val="24"/>
          <w:szCs w:val="24"/>
        </w:rPr>
        <w:tab/>
      </w:r>
      <w:r w:rsidR="00BC3828">
        <w:rPr>
          <w:rFonts w:ascii="Book Antiqua" w:hAnsi="Book Antiqua"/>
          <w:sz w:val="24"/>
          <w:szCs w:val="24"/>
        </w:rPr>
        <w:tab/>
      </w:r>
      <w:r w:rsidR="00BC3828">
        <w:rPr>
          <w:rFonts w:ascii="Book Antiqua" w:hAnsi="Book Antiqua"/>
          <w:sz w:val="24"/>
          <w:szCs w:val="24"/>
        </w:rPr>
        <w:tab/>
        <w:t>$13</w:t>
      </w:r>
      <w:r w:rsidR="00F54488">
        <w:rPr>
          <w:rFonts w:ascii="Book Antiqua" w:hAnsi="Book Antiqua"/>
          <w:sz w:val="24"/>
          <w:szCs w:val="24"/>
        </w:rPr>
        <w:t>0</w:t>
      </w:r>
    </w:p>
    <w:p w:rsidR="00E33468" w:rsidRDefault="00E33468" w:rsidP="00E33468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4”</w:t>
      </w:r>
      <w:r w:rsidR="00F54488">
        <w:rPr>
          <w:rFonts w:ascii="Book Antiqua" w:hAnsi="Book Antiqua"/>
          <w:sz w:val="24"/>
          <w:szCs w:val="24"/>
        </w:rPr>
        <w:t xml:space="preserve"> and 6” (4-layer)</w:t>
      </w:r>
      <w:r w:rsidR="00F54488">
        <w:rPr>
          <w:rFonts w:ascii="Book Antiqua" w:hAnsi="Book Antiqua"/>
          <w:sz w:val="24"/>
          <w:szCs w:val="24"/>
        </w:rPr>
        <w:tab/>
      </w:r>
      <w:r w:rsidR="00F54488">
        <w:rPr>
          <w:rFonts w:ascii="Book Antiqua" w:hAnsi="Book Antiqua"/>
          <w:sz w:val="24"/>
          <w:szCs w:val="24"/>
        </w:rPr>
        <w:tab/>
        <w:t>30-36</w:t>
      </w:r>
      <w:r w:rsidR="00F54488">
        <w:rPr>
          <w:rFonts w:ascii="Book Antiqua" w:hAnsi="Book Antiqua"/>
          <w:sz w:val="24"/>
          <w:szCs w:val="24"/>
        </w:rPr>
        <w:tab/>
      </w:r>
      <w:r w:rsidR="00F54488">
        <w:rPr>
          <w:rFonts w:ascii="Book Antiqua" w:hAnsi="Book Antiqua"/>
          <w:sz w:val="24"/>
          <w:szCs w:val="24"/>
        </w:rPr>
        <w:tab/>
      </w:r>
      <w:r w:rsidR="00F54488">
        <w:rPr>
          <w:rFonts w:ascii="Book Antiqua" w:hAnsi="Book Antiqua"/>
          <w:sz w:val="24"/>
          <w:szCs w:val="24"/>
        </w:rPr>
        <w:tab/>
      </w:r>
      <w:r w:rsidR="00F54488">
        <w:rPr>
          <w:rFonts w:ascii="Book Antiqua" w:hAnsi="Book Antiqua"/>
          <w:sz w:val="24"/>
          <w:szCs w:val="24"/>
        </w:rPr>
        <w:tab/>
      </w:r>
      <w:r w:rsidR="00BC3828">
        <w:rPr>
          <w:rFonts w:ascii="Book Antiqua" w:hAnsi="Book Antiqua"/>
          <w:sz w:val="24"/>
          <w:szCs w:val="24"/>
        </w:rPr>
        <w:t>$16</w:t>
      </w:r>
      <w:r w:rsidR="00F54488">
        <w:rPr>
          <w:rFonts w:ascii="Book Antiqua" w:hAnsi="Book Antiqua"/>
          <w:sz w:val="24"/>
          <w:szCs w:val="24"/>
        </w:rPr>
        <w:t>0</w:t>
      </w:r>
    </w:p>
    <w:p w:rsidR="00E33468" w:rsidRDefault="00E33468" w:rsidP="00E33468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6”</w:t>
      </w:r>
      <w:r w:rsidR="00BC3828">
        <w:rPr>
          <w:rFonts w:ascii="Book Antiqua" w:hAnsi="Book Antiqua"/>
          <w:sz w:val="24"/>
          <w:szCs w:val="24"/>
        </w:rPr>
        <w:t xml:space="preserve"> and 8” (3-layer)</w:t>
      </w:r>
      <w:r w:rsidR="00BC3828">
        <w:rPr>
          <w:rFonts w:ascii="Book Antiqua" w:hAnsi="Book Antiqua"/>
          <w:sz w:val="24"/>
          <w:szCs w:val="24"/>
        </w:rPr>
        <w:tab/>
      </w:r>
      <w:r w:rsidR="00BC3828">
        <w:rPr>
          <w:rFonts w:ascii="Book Antiqua" w:hAnsi="Book Antiqua"/>
          <w:sz w:val="24"/>
          <w:szCs w:val="24"/>
        </w:rPr>
        <w:tab/>
        <w:t>42-48</w:t>
      </w:r>
      <w:r w:rsidR="00BC3828">
        <w:rPr>
          <w:rFonts w:ascii="Book Antiqua" w:hAnsi="Book Antiqua"/>
          <w:sz w:val="24"/>
          <w:szCs w:val="24"/>
        </w:rPr>
        <w:tab/>
      </w:r>
      <w:r w:rsidR="00BC3828">
        <w:rPr>
          <w:rFonts w:ascii="Book Antiqua" w:hAnsi="Book Antiqua"/>
          <w:sz w:val="24"/>
          <w:szCs w:val="24"/>
        </w:rPr>
        <w:tab/>
      </w:r>
      <w:r w:rsidR="00BC3828">
        <w:rPr>
          <w:rFonts w:ascii="Book Antiqua" w:hAnsi="Book Antiqua"/>
          <w:sz w:val="24"/>
          <w:szCs w:val="24"/>
        </w:rPr>
        <w:tab/>
      </w:r>
      <w:r w:rsidR="00BC3828">
        <w:rPr>
          <w:rFonts w:ascii="Book Antiqua" w:hAnsi="Book Antiqua"/>
          <w:sz w:val="24"/>
          <w:szCs w:val="24"/>
        </w:rPr>
        <w:tab/>
        <w:t>$18</w:t>
      </w:r>
      <w:r w:rsidR="00F54488">
        <w:rPr>
          <w:rFonts w:ascii="Book Antiqua" w:hAnsi="Book Antiqua"/>
          <w:sz w:val="24"/>
          <w:szCs w:val="24"/>
        </w:rPr>
        <w:t>0</w:t>
      </w:r>
    </w:p>
    <w:p w:rsidR="00E33468" w:rsidRDefault="00E33468" w:rsidP="00E33468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6”</w:t>
      </w:r>
      <w:r w:rsidR="00BC3828">
        <w:rPr>
          <w:rFonts w:ascii="Book Antiqua" w:hAnsi="Book Antiqua"/>
          <w:sz w:val="24"/>
          <w:szCs w:val="24"/>
        </w:rPr>
        <w:t xml:space="preserve"> and 8” (4-layer)</w:t>
      </w:r>
      <w:r w:rsidR="00BC3828">
        <w:rPr>
          <w:rFonts w:ascii="Book Antiqua" w:hAnsi="Book Antiqua"/>
          <w:sz w:val="24"/>
          <w:szCs w:val="24"/>
        </w:rPr>
        <w:tab/>
      </w:r>
      <w:r w:rsidR="00BC3828">
        <w:rPr>
          <w:rFonts w:ascii="Book Antiqua" w:hAnsi="Book Antiqua"/>
          <w:sz w:val="24"/>
          <w:szCs w:val="24"/>
        </w:rPr>
        <w:tab/>
        <w:t>60-68</w:t>
      </w:r>
      <w:r w:rsidR="00BC3828">
        <w:rPr>
          <w:rFonts w:ascii="Book Antiqua" w:hAnsi="Book Antiqua"/>
          <w:sz w:val="24"/>
          <w:szCs w:val="24"/>
        </w:rPr>
        <w:tab/>
      </w:r>
      <w:r w:rsidR="00BC3828">
        <w:rPr>
          <w:rFonts w:ascii="Book Antiqua" w:hAnsi="Book Antiqua"/>
          <w:sz w:val="24"/>
          <w:szCs w:val="24"/>
        </w:rPr>
        <w:tab/>
      </w:r>
      <w:r w:rsidR="00BC3828">
        <w:rPr>
          <w:rFonts w:ascii="Book Antiqua" w:hAnsi="Book Antiqua"/>
          <w:sz w:val="24"/>
          <w:szCs w:val="24"/>
        </w:rPr>
        <w:tab/>
      </w:r>
      <w:r w:rsidR="00BC3828">
        <w:rPr>
          <w:rFonts w:ascii="Book Antiqua" w:hAnsi="Book Antiqua"/>
          <w:sz w:val="24"/>
          <w:szCs w:val="24"/>
        </w:rPr>
        <w:tab/>
        <w:t>$22</w:t>
      </w:r>
      <w:r w:rsidR="00F54488">
        <w:rPr>
          <w:rFonts w:ascii="Book Antiqua" w:hAnsi="Book Antiqua"/>
          <w:sz w:val="24"/>
          <w:szCs w:val="24"/>
        </w:rPr>
        <w:t>0</w:t>
      </w:r>
    </w:p>
    <w:p w:rsidR="00E33468" w:rsidRDefault="00E33468" w:rsidP="00E33468">
      <w:pPr>
        <w:jc w:val="both"/>
        <w:rPr>
          <w:rFonts w:ascii="Book Antiqua" w:hAnsi="Book Antiqua"/>
          <w:sz w:val="24"/>
          <w:szCs w:val="24"/>
        </w:rPr>
      </w:pPr>
    </w:p>
    <w:p w:rsidR="00E33468" w:rsidRDefault="00E33468" w:rsidP="00E33468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Some differing sizing options are available (mixing 3-layer and 4-layer top and bottom cakes).  These options will have differing serving numbers, pricing, and proportion aesthetics.  </w:t>
      </w:r>
    </w:p>
    <w:p w:rsidR="00E33468" w:rsidRDefault="00E33468" w:rsidP="00E3346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Pickup for your celebration cake is in Chestertown, by appointment only.</w:t>
      </w:r>
    </w:p>
    <w:p w:rsidR="00E33468" w:rsidRDefault="00E33468" w:rsidP="00E3346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When ordering your cake, minimum 1 week notice is required.  I may be able to accommodate short notice orders, but likely with limitations.  If you are looking for specialty items, such as a charm or topper, more time for acquiring that item will be needed.  Three weeks’ notice for most specialty items is usually about right.</w:t>
      </w:r>
    </w:p>
    <w:p w:rsidR="00E33468" w:rsidRDefault="00E33468" w:rsidP="00E3346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If you are looking for a specific vibe, please be as specific as you can when ordering.  If there is something you absolutely want (stenciling, </w:t>
      </w:r>
      <w:proofErr w:type="spellStart"/>
      <w:r>
        <w:rPr>
          <w:rFonts w:ascii="Book Antiqua" w:hAnsi="Book Antiqua"/>
          <w:sz w:val="24"/>
          <w:szCs w:val="24"/>
        </w:rPr>
        <w:t>buttercream</w:t>
      </w:r>
      <w:proofErr w:type="spellEnd"/>
      <w:r>
        <w:rPr>
          <w:rFonts w:ascii="Book Antiqua" w:hAnsi="Book Antiqua"/>
          <w:sz w:val="24"/>
          <w:szCs w:val="24"/>
        </w:rPr>
        <w:t xml:space="preserve"> painting, luster splatter, metal leaf, texture, carved designs, piped flowers), or things you do not want, please let me know!  Inspiration pictures are often helpful.  </w:t>
      </w:r>
      <w:proofErr w:type="spellStart"/>
      <w:r>
        <w:rPr>
          <w:rFonts w:ascii="Book Antiqua" w:hAnsi="Book Antiqua"/>
          <w:sz w:val="24"/>
          <w:szCs w:val="24"/>
        </w:rPr>
        <w:t>Florals</w:t>
      </w:r>
      <w:proofErr w:type="spellEnd"/>
      <w:r>
        <w:rPr>
          <w:rFonts w:ascii="Book Antiqua" w:hAnsi="Book Antiqua"/>
          <w:sz w:val="24"/>
          <w:szCs w:val="24"/>
        </w:rPr>
        <w:t xml:space="preserve">, wafer paper, elaborate painting, metal leaf, carving, and multiple decoration elements are extra and will affect the price.  </w:t>
      </w:r>
    </w:p>
    <w:p w:rsidR="00E33468" w:rsidRPr="00E33468" w:rsidRDefault="00E33468" w:rsidP="00E33468">
      <w:pPr>
        <w:jc w:val="both"/>
        <w:rPr>
          <w:rFonts w:ascii="Book Antiqua" w:hAnsi="Book Antiqua"/>
          <w:sz w:val="24"/>
          <w:szCs w:val="24"/>
        </w:rPr>
      </w:pPr>
    </w:p>
    <w:p w:rsidR="00E33468" w:rsidRPr="00E33468" w:rsidRDefault="00E33468" w:rsidP="00E33468">
      <w:pPr>
        <w:jc w:val="both"/>
        <w:rPr>
          <w:rFonts w:ascii="Book Antiqua" w:hAnsi="Book Antiqua"/>
          <w:b/>
          <w:sz w:val="24"/>
          <w:szCs w:val="24"/>
        </w:rPr>
      </w:pPr>
    </w:p>
    <w:sectPr w:rsidR="00E33468" w:rsidRPr="00E33468" w:rsidSect="0038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468"/>
    <w:rsid w:val="001843E3"/>
    <w:rsid w:val="00255712"/>
    <w:rsid w:val="002769CF"/>
    <w:rsid w:val="002B658A"/>
    <w:rsid w:val="00381047"/>
    <w:rsid w:val="00387E02"/>
    <w:rsid w:val="00745C4A"/>
    <w:rsid w:val="0091095B"/>
    <w:rsid w:val="00971B9F"/>
    <w:rsid w:val="00BC3828"/>
    <w:rsid w:val="00E33468"/>
    <w:rsid w:val="00F5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2022-02-28T12:48:00Z</dcterms:created>
  <dcterms:modified xsi:type="dcterms:W3CDTF">2023-01-03T15:25:00Z</dcterms:modified>
</cp:coreProperties>
</file>